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8A0591" w:rsidRDefault="007A7823">
      <w:pPr>
        <w:pStyle w:val="a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36pt;margin-top:215.25pt;width:522pt;height:690.7pt;z-index:1;mso-wrap-edited:f;mso-position-horizontal-relative:page;mso-position-vertical-relative:page" wrapcoords="0 0 21600 0 21600 21600 0 21600 0 0" filled="f" stroked="f">
            <v:textbox style="mso-next-textbox:#_x0000_s1038" inset="0,0,,0">
              <w:txbxContent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proofErr w:type="spell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Здоровьесберегающая</w:t>
                  </w:r>
                  <w:proofErr w:type="spell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среда в условиях дистанционного обучения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в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период самоизоляции имеет огромное значение для устойчивого иммунитета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и сохранения здоровья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. Качество </w:t>
                  </w:r>
                  <w:proofErr w:type="spell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здоровьесберегающей</w:t>
                  </w:r>
                  <w:proofErr w:type="spell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среды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во много зависит от компетентности и ответственности педагогов и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родителей (законных представителей) обучающихся. Перед педагогами и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родителями (законными представителями) стоит задача формирования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«отзывчивой» виртуальной среды обучения, способствующей созданию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комфортного, психологически-здорового климата в реализации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образовательных целей и задач и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обеспечивающей</w:t>
                  </w:r>
                  <w:proofErr w:type="gram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высокую интенсивность и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активность коммуникации, гибкость временного режима взаимодействия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участников образовательного процесса. В соответствии с данными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требованиями, педагогам и родителям рекомендуется уделить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пристальное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внимание следующим </w:t>
                  </w:r>
                  <w:proofErr w:type="spell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здоровьесберегающим</w:t>
                  </w:r>
                  <w:proofErr w:type="spell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факторам.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1. Необходимо формировать у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представления о технике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безопасности, санитарных нормах и правилах работы с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различными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гаджетами, формировать ответственность за собственное здоровье.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2. В соответствии с Методическими рекомендациями по реализации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образовательных программ начального общего, основного общего, среднего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общего образования и (или) по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дополнительным</w:t>
                  </w:r>
                  <w:proofErr w:type="gram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общеобразовательным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программам с применением электронного обучения и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дистанционных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образовательных технологий (утв. </w:t>
                  </w:r>
                  <w:proofErr w:type="spell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России 19.03.2020 №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ГД-39/04), продолжительность дистанционных уроков рекомендуется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сократить до 30 минут.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3. Согласно санитарным правилам и нормам, СанПиН 2.2.2./2.4.1340-03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«Гигиенические требования к </w:t>
                  </w:r>
                  <w:proofErr w:type="spell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видеодисплейным</w:t>
                  </w:r>
                  <w:proofErr w:type="spell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терминалам и персональным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электронно-вычислительным машинам и организация работы» и СанПиН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2.4.2.2821-10 «Санитарно-эпидемиологические правила и нормативы»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для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учащихся школ: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– рекомендуемая непрерывная длительность работы, связанная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с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фиксацией взора на экране монитора, не должна превышать: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для обучающихся 1-4 классов – 15 мин;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для обучающихся 5-8 классов – 20 мин;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для обучающихся 9-11 классов – 25-30 мин (на 2-м часу работы – не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более 20 мин);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– оптимальное количество учебных занятий в течение дня: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для обучающихся 1-4 классов – 1 занятие;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для обучающихся 5-8 классов – 2 занятия;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для обучающихся 9-11 классов – 3 занятия.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ind w:firstLine="567"/>
                    <w:jc w:val="left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– перерывы между учебными занятиями должны составлять не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менее 15 мин.</w:t>
                  </w:r>
                </w:p>
                <w:p w:rsidR="008A0591" w:rsidRDefault="008A0591" w:rsidP="003945A4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3945A4">
        <w:pict>
          <v:shape id="_x0000_s1039" type="#_x0000_t202" style="position:absolute;left:0;text-align:left;margin-left:24pt;margin-top:169.2pt;width:534pt;height:67.8pt;z-index:2;mso-wrap-edited:f;mso-position-horizontal-relative:page;mso-position-vertical-relative:page" wrapcoords="0 0 21600 0 21600 21600 0 21600 0 0" filled="f" stroked="f">
            <v:textbox style="mso-next-textbox:#_x0000_s1039" inset="0,0,0,0">
              <w:txbxContent>
                <w:p w:rsidR="008A0591" w:rsidRPr="00CB1EF6" w:rsidRDefault="00C27EF1" w:rsidP="003945A4">
                  <w:pPr>
                    <w:pStyle w:val="1"/>
                    <w:jc w:val="center"/>
                    <w:rPr>
                      <w:color w:val="1F497D"/>
                      <w:sz w:val="44"/>
                      <w:u w:val="single"/>
                    </w:rPr>
                  </w:pPr>
                  <w:r w:rsidRPr="00CB1EF6">
                    <w:rPr>
                      <w:rFonts w:ascii="Times New Roman" w:eastAsia="Droid Sans" w:hAnsi="Times New Roman" w:cs="Times New Roman"/>
                      <w:color w:val="1F497D"/>
                      <w:kern w:val="1"/>
                      <w:u w:val="single"/>
                      <w:lang w:eastAsia="zh-CN" w:bidi="hi-IN"/>
                    </w:rPr>
                    <w:t xml:space="preserve">«Организация дистанционного обучения в условиях с  использованием информационных и </w:t>
                  </w:r>
                  <w:proofErr w:type="spellStart"/>
                  <w:r w:rsidRPr="00CB1EF6">
                    <w:rPr>
                      <w:rFonts w:ascii="Times New Roman" w:eastAsia="Droid Sans" w:hAnsi="Times New Roman" w:cs="Times New Roman"/>
                      <w:color w:val="1F497D"/>
                      <w:kern w:val="1"/>
                      <w:u w:val="single"/>
                      <w:lang w:eastAsia="zh-CN" w:bidi="hi-IN"/>
                    </w:rPr>
                    <w:t>здоровьесберегающих</w:t>
                  </w:r>
                  <w:proofErr w:type="spellEnd"/>
                  <w:r w:rsidRPr="00CB1EF6">
                    <w:rPr>
                      <w:rFonts w:ascii="Times New Roman" w:eastAsia="Droid Sans" w:hAnsi="Times New Roman" w:cs="Times New Roman"/>
                      <w:color w:val="1F497D"/>
                      <w:kern w:val="1"/>
                      <w:u w:val="single"/>
                      <w:lang w:eastAsia="zh-CN" w:bidi="hi-IN"/>
                    </w:rPr>
                    <w:t xml:space="preserve"> технологий»;</w:t>
                  </w:r>
                </w:p>
              </w:txbxContent>
            </v:textbox>
            <w10:wrap anchorx="page" anchory="page"/>
          </v:shape>
        </w:pict>
      </w:r>
      <w:r w:rsidR="00091415">
        <w:pict>
          <v:shape id="_x0000_s1300" type="#_x0000_t202" style="position:absolute;left:0;text-align:left;margin-left:36pt;margin-top:81pt;width:540pt;height:90pt;z-index:21;mso-position-horizontal-relative:page;mso-position-vertical-relative:page" filled="f" fillcolor="#0078b4" stroked="f">
            <v:textbox style="mso-next-textbox:#_x0000_s1300" inset=",,,0">
              <w:txbxContent>
                <w:p w:rsidR="008A0591" w:rsidRPr="00B3580F" w:rsidRDefault="008935FE">
                  <w:pPr>
                    <w:pStyle w:val="Masthead"/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Информационный бюллетень для</w:t>
                  </w:r>
                  <w:r>
                    <w:rPr>
                      <w:sz w:val="56"/>
                      <w:szCs w:val="56"/>
                      <w:lang w:val="en-US"/>
                    </w:rPr>
                    <w:t xml:space="preserve"> </w:t>
                  </w:r>
                  <w:r w:rsidR="003945A4">
                    <w:rPr>
                      <w:sz w:val="56"/>
                      <w:szCs w:val="56"/>
                    </w:rPr>
                    <w:t>родителей</w:t>
                  </w:r>
                </w:p>
              </w:txbxContent>
            </v:textbox>
            <w10:wrap anchorx="page" anchory="page"/>
          </v:shape>
        </w:pict>
      </w:r>
      <w:r w:rsidR="00B3580F">
        <w:pict>
          <v:shape id="_x0000_s1301" type="#_x0000_t202" style="position:absolute;left:0;text-align:left;margin-left:45pt;margin-top:45pt;width:261pt;height:17.65pt;z-index:22;mso-position-horizontal-relative:page;mso-position-vertical-relative:page" filled="f" stroked="f">
            <v:textbox style="mso-fit-shape-to-text:t">
              <w:txbxContent>
                <w:p w:rsidR="008A0591" w:rsidRDefault="008A0591">
                  <w:pPr>
                    <w:pStyle w:val="VolumeandIssue"/>
                  </w:pPr>
                  <w:r>
                    <w:t xml:space="preserve">выпуск </w:t>
                  </w:r>
                  <w:r w:rsidR="00C27EF1">
                    <w:t>2</w:t>
                  </w:r>
                </w:p>
              </w:txbxContent>
            </v:textbox>
            <w10:wrap type="square" anchorx="page" anchory="page"/>
          </v:shape>
        </w:pict>
      </w:r>
      <w:r w:rsidR="008A0591">
        <w:pict>
          <v:line id="_x0000_s1286" style="position:absolute;left:0;text-align:left;z-index:20;mso-position-horizontal-relative:page;mso-position-vertical-relative:page" from="290.25pt,129pt" to="826.5pt,129pt" stroked="f">
            <w10:wrap anchorx="page" anchory="page"/>
          </v:line>
        </w:pict>
      </w:r>
      <w:r w:rsidR="008A0591">
        <w:pict>
          <v:shape id="_x0000_s1358" type="#_x0000_t202" style="position:absolute;left:0;text-align:left;margin-left:0;margin-top:28.8pt;width:558pt;height:140.4pt;z-index:-1;mso-position-horizontal:center;mso-position-horizontal-relative:page;mso-position-vertical-relative:page" filled="f" stroked="f">
            <v:textbox style="mso-fit-shape-to-text:t" inset=",7.2pt,,7.2pt">
              <w:txbxContent>
                <w:p w:rsidR="008A0591" w:rsidRDefault="00340D72">
                  <w:r w:rsidRPr="00091415">
                    <w:rPr>
                      <w:rFonts w:ascii="Times New Roman" w:hAnsi="Times New Roman" w:cs="Times New Roman"/>
                      <w:sz w:val="20"/>
                      <w:szCs w:val="20"/>
                      <w:lang w:eastAsia="cs-CZ"/>
                    </w:rPr>
                    <w:pict>
                      <v:shape id="_x0000_i1025" type="#_x0000_t75" style="width:540pt;height:126pt">
                        <v:imagedata r:id="rId7" o:title="gradient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 w:rsidR="008A0591">
        <w:pict>
          <v:shape id="_x0000_s1168" type="#_x0000_t202" style="position:absolute;left:0;text-align:left;margin-left:200pt;margin-top:248pt;width:7.2pt;height:7.2pt;z-index:5;visibility:hidden;mso-position-horizontal-relative:page;mso-position-vertical-relative:page" filled="f" stroked="f">
            <v:textbox style="mso-next-textbox:#_x0000_s1168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172" type="#_x0000_t202" style="position:absolute;left:0;text-align:left;margin-left:199.2pt;margin-top:519.8pt;width:7.2pt;height:7.2pt;z-index:6;visibility:hidden;mso-position-horizontal-relative:page;mso-position-vertical-relative:page" filled="f" stroked="f">
            <v:textbox style="mso-next-textbox:#_x0000_s1172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br w:type="page"/>
      </w:r>
      <w:bookmarkStart w:id="0" w:name="_GoBack"/>
      <w:bookmarkEnd w:id="0"/>
      <w:r w:rsidR="003945A4">
        <w:lastRenderedPageBreak/>
        <w:pict>
          <v:shape id="_x0000_s1044" type="#_x0000_t202" style="position:absolute;left:0;text-align:left;margin-left:53.25pt;margin-top:75pt;width:504.75pt;height:705pt;z-index:3;mso-position-horizontal-relative:page;mso-position-vertical-relative:page" filled="f" stroked="f">
            <v:textbox style="mso-next-textbox:#_x0000_s1044" inset="0,0,,0">
              <w:txbxContent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4. Учебные занятия с использованием компьютерной техники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в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условиях дистанционного обучения в период самоизоляции, независимо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от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возраста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, должны проводиться в присутствии одного из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родителей (законных представителей),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осуществляющего</w:t>
                  </w:r>
                  <w:proofErr w:type="gram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контроль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психофизического состояния обучающегося, техникой безопасности.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5. С точки зрения </w:t>
                  </w:r>
                  <w:proofErr w:type="spell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здоровьесбережения</w:t>
                  </w:r>
                  <w:proofErr w:type="spell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, выделяют три основных этапа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дистанционного урока,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которые</w:t>
                  </w:r>
                  <w:proofErr w:type="gram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характеризуются продолжительностью,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объемом нагрузки, характерными видами деятельности и отличаются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эффективностью работы: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 5-15-я минуты – КПД 80%;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 15-25-я минуты – КПД 60-40%;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 25-30-я минуты – КПД 10%.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Следовательно, обсуждение нового материала лучше проводить до 15-й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минуты урока, с 15-й по 25-ю – разъяснение возникающих вопросов,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закрепление материала, а заключительную часть урока целесообразно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оставить для просмотра дополнительных материалов, видеороликов,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занимательной информации и подведения итогов.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6. С целью профилактики утомления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, не допускается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использование на одном уроке более двух видов электронных средств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обучения.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7. Необходимо чередовать на уроке различные виды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учебной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деятельности (за исключением уроков, на которых выполняются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контрольные работы). В условиях дистанционного обучения педагогам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рекомендуется использовать 4-7 разнообразных видов деятельности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с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интервалом их смены 5-7 мин., с целью поддержания интереса к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изучаемому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материалу, режима динамичности обучения и предупреждения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утомляемости.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8. В соответствии с нормами СанПиНа 2.4.2.2821-10 «Санитарно-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эпидемиологические требования к условиям и организации обучения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в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общеобразовательных учреждениях» (с изменениями и дополнениями от: 22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мая 2019 г.), объем домашних заданий (в сумме по всем предметам) должен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быть таким, чтобы затраты времени на его выполнение не превышали (в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астрономических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часах</w:t>
                  </w:r>
                  <w:proofErr w:type="gram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): во 2-3 классах - 1,5 ч., в 4-5 классах - 2 ч., в 6-8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классах</w:t>
                  </w:r>
                  <w:proofErr w:type="gram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- 2,5 ч., в 9-11 классах - до 3,5 ч. Учитывая факт сокращения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длительности дистанционных учебных занятий, рекомендуется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пропорциональное сокращение времени на подготовку домашних заданий: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во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2-3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классах</w:t>
                  </w:r>
                  <w:proofErr w:type="gram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– до 1 ч., в 4-5 классах – до 1 ч 15 мин., в 6-8 классах – до 1 ч 45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мин., в 9-11 классах - до 2.5 ч.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9. В условиях дистанционного обучения следует учитывать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особенности восприятия информации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. Необходимо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задействовать все каналы восприятия: слуховой, зрительный,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кинестетический.</w:t>
                  </w:r>
                </w:p>
                <w:p w:rsidR="008A0591" w:rsidRDefault="008A0591" w:rsidP="007A7823">
                  <w:pPr>
                    <w:pStyle w:val="a7"/>
                    <w:ind w:left="426"/>
                    <w:jc w:val="left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176" type="#_x0000_t202" style="position:absolute;left:0;text-align:left;margin-left:200pt;margin-top:97pt;width:7.2pt;height:7.2pt;z-index:7;visibility:hidden;mso-position-horizontal-relative:page;mso-position-vertical-relative:page" filled="f" stroked="f">
            <v:textbox style="mso-next-textbox:#_x0000_s1176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180" type="#_x0000_t202" style="position:absolute;left:0;text-align:left;margin-left:201pt;margin-top:351pt;width:7.2pt;height:7.2pt;z-index:8;visibility:hidden;mso-position-horizontal-relative:page;mso-position-vertical-relative:page" filled="f" stroked="f">
            <v:textbox style="mso-next-textbox:#_x0000_s1180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184" type="#_x0000_t202" style="position:absolute;left:0;text-align:left;margin-left:201pt;margin-top:604pt;width:7.2pt;height:7.2pt;z-index:9;visibility:hidden;mso-position-horizontal-relative:page;mso-position-vertical-relative:page" filled="f" stroked="f">
            <v:textbox style="mso-next-textbox:#_x0000_s1184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br w:type="page"/>
      </w:r>
      <w:r w:rsidR="008A0591">
        <w:lastRenderedPageBreak/>
        <w:pict>
          <v:shape id="_x0000_s1188" type="#_x0000_t202" style="position:absolute;left:0;text-align:left;margin-left:43pt;margin-top:98pt;width:7.2pt;height:7.2pt;z-index:10;visibility:hidden;mso-position-horizontal-relative:page;mso-position-vertical-relative:page" filled="f" stroked="f">
            <v:textbox style="mso-next-textbox:#_x0000_s1188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192" type="#_x0000_t202" style="position:absolute;left:0;text-align:left;margin-left:43.2pt;margin-top:451pt;width:7.2pt;height:7.2pt;z-index:11;visibility:hidden;mso-position-horizontal-relative:page;mso-position-vertical-relative:page" filled="f" stroked="f">
            <v:textbox style="mso-next-textbox:#_x0000_s1192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</w:p>
    <w:p w:rsidR="008A0591" w:rsidRDefault="008935FE">
      <w:r>
        <w:pict>
          <v:shape id="_x0000_s1064" type="#_x0000_t202" style="position:absolute;margin-left:54pt;margin-top:69pt;width:510.75pt;height:733.5pt;z-index:4;mso-position-horizontal-relative:page;mso-position-vertical-relative:page" filled="f" stroked="f">
            <v:textbox style="mso-next-textbox:#_x0000_s1064" inset=",0,,0">
              <w:txbxContent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10. Важным аспектом </w:t>
                  </w:r>
                  <w:proofErr w:type="spell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здоровьесберегающей</w:t>
                  </w:r>
                  <w:proofErr w:type="spell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среды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дистанционного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обучения является психологическая комфортность обучающегося. Она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достигается созданием позитивной мотивации на работу, доброжелательным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контекстом общения со стороны учителя в групповых и личных чатах,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позитивными комментариями выполненных заданий,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педагогической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поддержкой в ситуациях трудностей в обучении, созданием ситуаций успеха,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поддержкой и одобрением деятельности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обучающегося</w:t>
                  </w:r>
                  <w:proofErr w:type="gram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со стороны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родителей, своевременной эмоциональной поддержкой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обучающегося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посредством обеспечения положительных эмоциональных взаимоотношений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между всеми участниками образовательного процесса.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11. Для предупреждения развития переутомления,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обязательными</w:t>
                  </w:r>
                  <w:proofErr w:type="gramEnd"/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мероприятиями со стороны родителей и педагогов являются: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– обеспечение оптимальности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светового</w:t>
                  </w:r>
                  <w:proofErr w:type="gram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и воздушно-теплового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режимов;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– проведение сквозного проветривания комнаты, где находится рабочее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место обучающегося, до и после занятий, частичного проветривания комнаты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в перерывах между занятиями;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– проведение влажной уборки комнаты, где находится рабочее место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обучающегося;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– проведение гимнастики для глаз через каждые 10-15 мин. работы;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– проведение физкультминуток (динамических пауз) по окончании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первой части учебного занятия (1-2 мин.);</w:t>
                  </w:r>
                </w:p>
                <w:p w:rsidR="007A7823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– проведение по окончании урока профилактической гимнастики, </w:t>
                  </w: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в</w:t>
                  </w:r>
                  <w:proofErr w:type="gramEnd"/>
                </w:p>
                <w:p w:rsidR="008A0591" w:rsidRPr="007A7823" w:rsidRDefault="007A7823" w:rsidP="007A7823">
                  <w:pPr>
                    <w:pStyle w:val="a7"/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целях</w:t>
                  </w:r>
                  <w:proofErr w:type="gramEnd"/>
                  <w:r w:rsidRPr="007A782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профилактики общего утомления, нарушения осанки и др.</w:t>
                  </w:r>
                </w:p>
              </w:txbxContent>
            </v:textbox>
            <w10:wrap anchorx="page" anchory="page"/>
          </v:shape>
        </w:pict>
      </w:r>
      <w:r w:rsidR="008A0591">
        <w:br w:type="page"/>
      </w:r>
      <w:r w:rsidR="008A0591">
        <w:lastRenderedPageBreak/>
        <w:pict>
          <v:shape id="_x0000_s1196" type="#_x0000_t202" style="position:absolute;margin-left:200pt;margin-top:82.8pt;width:7.2pt;height:7.2pt;z-index:12;visibility:hidden;mso-position-horizontal-relative:page;mso-position-vertical-relative:page" filled="f" stroked="f">
            <v:textbox style="mso-next-textbox:#_x0000_s1196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200" type="#_x0000_t202" style="position:absolute;margin-left:198.2pt;margin-top:319pt;width:7.2pt;height:7.2pt;z-index:13;visibility:hidden;mso-position-horizontal-relative:page;mso-position-vertical-relative:page" filled="f" stroked="f">
            <v:textbox style="mso-next-textbox:#_x0000_s1200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204" type="#_x0000_t202" style="position:absolute;margin-left:199pt;margin-top:546pt;width:7.2pt;height:7.2pt;z-index:14;visibility:hidden;mso-position-horizontal-relative:page;mso-position-vertical-relative:page" filled="f" stroked="f">
            <v:textbox style="mso-next-textbox:#_x0000_s1204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208" type="#_x0000_t202" style="position:absolute;margin-left:43pt;margin-top:98pt;width:7.2pt;height:7.2pt;z-index:15;visibility:hidden;mso-position-horizontal-relative:page;mso-position-vertical-relative:page" filled="f" stroked="f">
            <v:textbox style="mso-next-textbox:#_x0000_s1208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212" type="#_x0000_t202" style="position:absolute;margin-left:42.2pt;margin-top:436.8pt;width:7.2pt;height:7.2pt;z-index:16;visibility:hidden;mso-position-horizontal-relative:page;mso-position-vertical-relative:page" filled="f" stroked="f">
            <v:textbox style="mso-next-textbox:#_x0000_s1212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244" type="#_x0000_t202" style="position:absolute;margin-left:200pt;margin-top:22pt;width:7.2pt;height:7.2pt;z-index:17;visibility:hidden;mso-position-horizontal-relative:page;mso-position-vertical-relative:page" filled="f" stroked="f">
            <v:textbox style="mso-next-textbox:#_x0000_s1244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248" type="#_x0000_t202" style="position:absolute;margin-left:201pt;margin-top:213.8pt;width:7.2pt;height:7.2pt;z-index:18;visibility:hidden;mso-position-horizontal-relative:page;mso-position-vertical-relative:page" filled="f" stroked="f">
            <v:textbox style="mso-next-textbox:#_x0000_s1248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252" type="#_x0000_t202" style="position:absolute;margin-left:202pt;margin-top:362pt;width:7.2pt;height:7.2pt;z-index:19;visibility:hidden;mso-position-horizontal-relative:page;mso-position-vertical-relative:page" filled="f" stroked="f">
            <v:textbox style="mso-next-textbox:#_x0000_s1252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</w:p>
    <w:sectPr w:rsidR="008A0591" w:rsidSect="008A0591">
      <w:headerReference w:type="even" r:id="rId8"/>
      <w:headerReference w:type="default" r:id="rId9"/>
      <w:footerReference w:type="even" r:id="rId10"/>
      <w:headerReference w:type="first" r:id="rId11"/>
      <w:pgSz w:w="11907" w:h="16839"/>
      <w:pgMar w:top="1440" w:right="1800" w:bottom="720" w:left="180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EF6" w:rsidRDefault="00CB1EF6">
      <w:r>
        <w:separator/>
      </w:r>
    </w:p>
  </w:endnote>
  <w:endnote w:type="continuationSeparator" w:id="0">
    <w:p w:rsidR="00CB1EF6" w:rsidRDefault="00CB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415" w:rsidRPr="00091415" w:rsidRDefault="00091415">
    <w:pPr>
      <w:pStyle w:val="a5"/>
    </w:pPr>
    <w:r w:rsidRPr="00091415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EF6" w:rsidRDefault="00CB1EF6">
      <w:r>
        <w:separator/>
      </w:r>
    </w:p>
  </w:footnote>
  <w:footnote w:type="continuationSeparator" w:id="0">
    <w:p w:rsidR="00CB1EF6" w:rsidRDefault="00CB1E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591" w:rsidRDefault="008A059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9pt;margin-top:38.25pt;width:279pt;height:35.3pt;z-index:2;mso-position-horizontal-relative:page;mso-position-vertical-relative:page" filled="f" stroked="f">
          <v:textbox style="mso-next-textbox:#_x0000_s2049;mso-fit-shape-to-text:t" inset=",7.2pt,,7.2pt">
            <w:txbxContent>
              <w:p w:rsidR="008A0591" w:rsidRDefault="008A0591">
                <w:pPr>
                  <w:pStyle w:val="PageTitle"/>
                </w:pPr>
                <w:r>
                  <w:t xml:space="preserve">Информационный бюллетень для </w:t>
                </w:r>
                <w:r w:rsidR="003945A4">
                  <w:t>родителей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6.8pt;margin-top:38.25pt;width:109pt;height:25.45pt;z-index:1;mso-position-horizontal-relative:page;mso-position-vertical-relative:page" filled="f" stroked="f">
          <v:textbox style="mso-next-textbox:#_x0000_s2050;mso-fit-shape-to-text:t" inset=",7.2pt,,7.2pt">
            <w:txbxContent>
              <w:p w:rsidR="008A0591" w:rsidRDefault="008A0591">
                <w:pPr>
                  <w:rPr>
                    <w:rStyle w:val="a9"/>
                  </w:rPr>
                </w:pPr>
                <w:r>
                  <w:rPr>
                    <w:rStyle w:val="a9"/>
                  </w:rPr>
                  <w:t xml:space="preserve">Стр. </w:t>
                </w:r>
                <w:r>
                  <w:rPr>
                    <w:rStyle w:val="a9"/>
                  </w:rPr>
                  <w:fldChar w:fldCharType="begin"/>
                </w:r>
                <w:r>
                  <w:rPr>
                    <w:rStyle w:val="a9"/>
                  </w:rPr>
                  <w:instrText xml:space="preserve"> PAGE </w:instrText>
                </w:r>
                <w:r>
                  <w:rPr>
                    <w:rStyle w:val="a9"/>
                  </w:rPr>
                  <w:fldChar w:fldCharType="separate"/>
                </w:r>
                <w:r w:rsidR="007A7823">
                  <w:rPr>
                    <w:rStyle w:val="a9"/>
                    <w:noProof/>
                  </w:rPr>
                  <w:t>2</w:t>
                </w:r>
                <w:r>
                  <w:rPr>
                    <w:rStyle w:val="a9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0;margin-top:28.8pt;width:558pt;height:140.65pt;z-index:-4;mso-position-horizontal:center;mso-position-horizontal-relative:page;mso-position-vertical-relative:page" filled="f" stroked="f">
          <v:textbox style="mso-fit-shape-to-text:t" inset=",7.2pt,,7.2pt">
            <w:txbxContent>
              <w:p w:rsidR="008A0591" w:rsidRDefault="00340D72">
                <w:r w:rsidRPr="00091415">
                  <w:rPr>
                    <w:rFonts w:ascii="Times New Roman" w:hAnsi="Times New Roman" w:cs="Times New Roman"/>
                    <w:color w:val="auto"/>
                    <w:sz w:val="20"/>
                    <w:szCs w:val="20"/>
                    <w:lang w:eastAsia="cs-CZ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540pt;height:27pt">
                      <v:imagedata r:id="rId1" o:title="gradient" cropbottom="51493f"/>
                    </v:shape>
                  </w:pic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591" w:rsidRDefault="004C5574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6.8pt;margin-top:38.25pt;width:268.2pt;height:35.3pt;z-index:5;mso-position-horizontal-relative:page;mso-position-vertical-relative:page" filled="f" stroked="f">
          <v:textbox style="mso-next-textbox:#_x0000_s2053;mso-fit-shape-to-text:t" inset=",7.2pt,,7.2pt">
            <w:txbxContent>
              <w:p w:rsidR="008A0591" w:rsidRDefault="008A0591">
                <w:pPr>
                  <w:pStyle w:val="PageTitleLeft"/>
                </w:pPr>
                <w:r>
                  <w:t xml:space="preserve">Информационный бюллетень для </w:t>
                </w:r>
                <w:r w:rsidR="003945A4">
                  <w:t>родителей</w:t>
                </w:r>
              </w:p>
            </w:txbxContent>
          </v:textbox>
          <w10:wrap anchorx="page" anchory="page"/>
        </v:shape>
      </w:pict>
    </w:r>
    <w:r w:rsidR="008A0591">
      <w:pict>
        <v:shape id="_x0000_s2052" type="#_x0000_t202" style="position:absolute;margin-left:449pt;margin-top:38.25pt;width:109pt;height:25.45pt;z-index:4;mso-position-horizontal-relative:page;mso-position-vertical-relative:page" filled="f" stroked="f">
          <v:textbox style="mso-next-textbox:#_x0000_s2052;mso-fit-shape-to-text:t" inset=",7.2pt,,7.2pt">
            <w:txbxContent>
              <w:p w:rsidR="008A0591" w:rsidRDefault="008A0591">
                <w:pPr>
                  <w:pStyle w:val="PageNumberRight"/>
                </w:pPr>
                <w:r>
                  <w:t xml:space="preserve">Стр. </w:t>
                </w:r>
                <w:r>
                  <w:fldChar w:fldCharType="begin"/>
                </w:r>
                <w:r>
                  <w:instrText xml:space="preserve"> PAGE </w:instrText>
                </w:r>
                <w:r>
                  <w:fldChar w:fldCharType="separate"/>
                </w:r>
                <w:r w:rsidR="007A7823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="008A0591">
      <w:pict>
        <v:shape id="_x0000_s2054" type="#_x0000_t202" style="position:absolute;margin-left:0;margin-top:28.8pt;width:558pt;height:140.65pt;z-index:-1;mso-position-horizontal:center;mso-position-horizontal-relative:page;mso-position-vertical-relative:page" filled="f" stroked="f">
          <v:textbox style="mso-fit-shape-to-text:t" inset=",7.2pt,,7.2pt">
            <w:txbxContent>
              <w:p w:rsidR="008A0591" w:rsidRDefault="00340D72">
                <w:r w:rsidRPr="00091415">
                  <w:rPr>
                    <w:rFonts w:ascii="Times New Roman" w:hAnsi="Times New Roman" w:cs="Times New Roman"/>
                    <w:color w:val="auto"/>
                    <w:sz w:val="20"/>
                    <w:szCs w:val="20"/>
                    <w:lang w:eastAsia="cs-CZ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540pt;height:27pt">
                      <v:imagedata r:id="rId1" o:title="gradient" cropbottom="51493f"/>
                    </v:shape>
                  </w:pic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415" w:rsidRPr="00091415" w:rsidRDefault="00091415">
    <w:pPr>
      <w:pStyle w:val="a4"/>
    </w:pPr>
    <w:r w:rsidRPr="00091415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5pt;height:11.25pt" o:bullet="t">
        <v:imagedata r:id="rId1" o:title="image001"/>
      </v:shape>
    </w:pict>
  </w:numPicBullet>
  <w:abstractNum w:abstractNumId="0">
    <w:nsid w:val="FFFFFF89"/>
    <w:multiLevelType w:val="singleLevel"/>
    <w:tmpl w:val="39E0A3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D67263"/>
    <w:multiLevelType w:val="hybridMultilevel"/>
    <w:tmpl w:val="9B4C5C7A"/>
    <w:lvl w:ilvl="0" w:tplc="00E6D1BC">
      <w:start w:val="1"/>
      <w:numFmt w:val="bullet"/>
      <w:pStyle w:val="a"/>
      <w:lvlText w:val="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evenAndOddHeaders/>
  <w:displayHorizontalDrawingGridEvery w:val="0"/>
  <w:displayVerticalDrawingGridEvery w:val="0"/>
  <w:characterSpacingControl w:val="doNotCompress"/>
  <w:hdrShapeDefaults>
    <o:shapedefaults v:ext="edit" spidmax="2055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f3f3e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45A4"/>
    <w:rsid w:val="00034EF3"/>
    <w:rsid w:val="00091415"/>
    <w:rsid w:val="00340D72"/>
    <w:rsid w:val="003945A4"/>
    <w:rsid w:val="004C5574"/>
    <w:rsid w:val="0055799F"/>
    <w:rsid w:val="00752BDF"/>
    <w:rsid w:val="007A7823"/>
    <w:rsid w:val="008935FE"/>
    <w:rsid w:val="008A0591"/>
    <w:rsid w:val="00A0388C"/>
    <w:rsid w:val="00A2768D"/>
    <w:rsid w:val="00B3580F"/>
    <w:rsid w:val="00C27EF1"/>
    <w:rsid w:val="00CB1EF6"/>
    <w:rsid w:val="00D00901"/>
    <w:rsid w:val="00E7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f3f3e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rFonts w:ascii="Century Gothic" w:hAnsi="Century Gothic" w:cs="Century Gothic"/>
      <w:color w:val="000000"/>
      <w:sz w:val="24"/>
      <w:szCs w:val="24"/>
    </w:rPr>
  </w:style>
  <w:style w:type="paragraph" w:styleId="1">
    <w:name w:val="heading 1"/>
    <w:basedOn w:val="a0"/>
    <w:next w:val="a0"/>
    <w:qFormat/>
    <w:pPr>
      <w:keepNext/>
      <w:outlineLvl w:val="0"/>
    </w:pPr>
    <w:rPr>
      <w:b/>
      <w:color w:val="3682A2"/>
      <w:sz w:val="32"/>
      <w:szCs w:val="32"/>
    </w:rPr>
  </w:style>
  <w:style w:type="paragraph" w:styleId="2">
    <w:name w:val="heading 2"/>
    <w:basedOn w:val="a0"/>
    <w:next w:val="a0"/>
    <w:qFormat/>
    <w:pPr>
      <w:keepNext/>
      <w:spacing w:after="40"/>
      <w:outlineLvl w:val="1"/>
    </w:pPr>
    <w:rPr>
      <w:b/>
      <w:color w:val="336699"/>
      <w:sz w:val="32"/>
      <w:szCs w:val="32"/>
    </w:rPr>
  </w:style>
  <w:style w:type="paragraph" w:styleId="3">
    <w:name w:val="heading 3"/>
    <w:basedOn w:val="a0"/>
    <w:next w:val="a0"/>
    <w:qFormat/>
    <w:pPr>
      <w:keepNext/>
      <w:outlineLvl w:val="2"/>
    </w:pPr>
    <w:rPr>
      <w:rFonts w:ascii="Palatino" w:hAnsi="Palatino" w:cs="Times New Roman"/>
      <w:color w:val="auto"/>
      <w:sz w:val="28"/>
      <w:szCs w:val="28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ascii="Palatino" w:hAnsi="Palatino" w:cs="Times New Roman"/>
      <w:color w:val="auto"/>
    </w:rPr>
  </w:style>
  <w:style w:type="paragraph" w:styleId="5">
    <w:name w:val="heading 5"/>
    <w:basedOn w:val="a0"/>
    <w:next w:val="a0"/>
    <w:qFormat/>
    <w:pPr>
      <w:spacing w:before="240" w:after="60"/>
      <w:outlineLvl w:val="4"/>
    </w:pPr>
    <w:rPr>
      <w:rFonts w:ascii="Comic Sans MS" w:hAnsi="Comic Sans MS" w:cs="Times New Roman"/>
      <w:color w:val="003300"/>
      <w:sz w:val="26"/>
      <w:szCs w:val="26"/>
    </w:rPr>
  </w:style>
  <w:style w:type="paragraph" w:styleId="6">
    <w:name w:val="heading 6"/>
    <w:basedOn w:val="a0"/>
    <w:next w:val="a0"/>
    <w:qFormat/>
    <w:pPr>
      <w:spacing w:before="240" w:after="60"/>
      <w:outlineLvl w:val="5"/>
    </w:pPr>
    <w:rPr>
      <w:rFonts w:ascii="Times" w:hAnsi="Times" w:cs="Times"/>
      <w:b/>
      <w:color w:val="003300"/>
      <w:sz w:val="22"/>
      <w:szCs w:val="22"/>
    </w:rPr>
  </w:style>
  <w:style w:type="paragraph" w:styleId="9">
    <w:name w:val="heading 9"/>
    <w:basedOn w:val="a0"/>
    <w:next w:val="a0"/>
    <w:qFormat/>
    <w:pPr>
      <w:keepNext/>
      <w:outlineLvl w:val="8"/>
    </w:pPr>
    <w:rPr>
      <w:i/>
      <w:color w:val="666633"/>
      <w:sz w:val="18"/>
      <w:szCs w:val="18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pPr>
      <w:tabs>
        <w:tab w:val="center" w:pos="4320"/>
        <w:tab w:val="right" w:pos="8640"/>
      </w:tabs>
    </w:pPr>
  </w:style>
  <w:style w:type="paragraph" w:styleId="a5">
    <w:name w:val="footer"/>
    <w:basedOn w:val="a0"/>
    <w:pPr>
      <w:tabs>
        <w:tab w:val="center" w:pos="4320"/>
        <w:tab w:val="right" w:pos="8640"/>
      </w:tabs>
    </w:pPr>
  </w:style>
  <w:style w:type="paragraph" w:styleId="a">
    <w:name w:val="List Bullet"/>
    <w:basedOn w:val="a0"/>
    <w:pPr>
      <w:numPr>
        <w:numId w:val="3"/>
      </w:numPr>
    </w:pPr>
    <w:rPr>
      <w:sz w:val="20"/>
      <w:szCs w:val="20"/>
    </w:rPr>
  </w:style>
  <w:style w:type="character" w:customStyle="1" w:styleId="a6">
    <w:name w:val="Основной текст Знак"/>
    <w:link w:val="a7"/>
    <w:locked/>
    <w:rPr>
      <w:rFonts w:ascii="Century Gothic" w:hAnsi="Century Gothic" w:cs="Century Gothic" w:hint="default"/>
      <w:sz w:val="17"/>
      <w:lang w:val="ru-RU" w:eastAsia="ru-RU" w:bidi="ru-RU"/>
    </w:rPr>
  </w:style>
  <w:style w:type="paragraph" w:styleId="a7">
    <w:name w:val="Body Text"/>
    <w:basedOn w:val="a0"/>
    <w:link w:val="a6"/>
    <w:pPr>
      <w:tabs>
        <w:tab w:val="left" w:pos="3326"/>
      </w:tabs>
      <w:spacing w:after="120" w:line="260" w:lineRule="atLeast"/>
      <w:jc w:val="both"/>
    </w:pPr>
    <w:rPr>
      <w:color w:val="auto"/>
      <w:sz w:val="17"/>
      <w:szCs w:val="17"/>
    </w:r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customStyle="1" w:styleId="TOCHeading">
    <w:name w:val="TOC Heading"/>
    <w:basedOn w:val="a0"/>
    <w:pPr>
      <w:spacing w:before="60" w:after="120"/>
    </w:pPr>
    <w:rPr>
      <w:color w:val="3682A2"/>
      <w:sz w:val="22"/>
      <w:szCs w:val="22"/>
      <w:lang w:bidi="ru-RU"/>
    </w:rPr>
  </w:style>
  <w:style w:type="paragraph" w:customStyle="1" w:styleId="PageTitle">
    <w:name w:val="Page Title"/>
    <w:basedOn w:val="a0"/>
    <w:pPr>
      <w:jc w:val="right"/>
    </w:pPr>
    <w:rPr>
      <w:b/>
      <w:caps/>
      <w:color w:val="FFFFFF"/>
      <w:sz w:val="18"/>
      <w:szCs w:val="18"/>
      <w:lang w:bidi="ru-RU"/>
    </w:rPr>
  </w:style>
  <w:style w:type="paragraph" w:customStyle="1" w:styleId="CaptionText">
    <w:name w:val="Caption Text"/>
    <w:basedOn w:val="a0"/>
    <w:pPr>
      <w:spacing w:line="240" w:lineRule="atLeast"/>
    </w:pPr>
    <w:rPr>
      <w:i/>
      <w:color w:val="336699"/>
      <w:sz w:val="14"/>
      <w:szCs w:val="14"/>
      <w:lang w:bidi="ru-RU"/>
    </w:rPr>
  </w:style>
  <w:style w:type="character" w:customStyle="1" w:styleId="TOCNumberChar">
    <w:name w:val="TOC Number Char"/>
    <w:link w:val="TOCNumber"/>
    <w:locked/>
    <w:rPr>
      <w:rFonts w:ascii="Century Gothic" w:hAnsi="Century Gothic" w:hint="default"/>
      <w:b/>
      <w:bCs w:val="0"/>
      <w:color w:val="000000"/>
      <w:sz w:val="18"/>
      <w:szCs w:val="24"/>
      <w:lang w:val="ru-RU" w:eastAsia="ru-RU" w:bidi="ru-RU"/>
    </w:rPr>
  </w:style>
  <w:style w:type="paragraph" w:customStyle="1" w:styleId="TOCNumber">
    <w:name w:val="TOC Number"/>
    <w:basedOn w:val="a0"/>
    <w:link w:val="TOCNumberChar"/>
    <w:pPr>
      <w:spacing w:before="60"/>
    </w:pPr>
    <w:rPr>
      <w:b/>
      <w:sz w:val="18"/>
      <w:szCs w:val="18"/>
      <w:lang w:bidi="ru-RU"/>
    </w:rPr>
  </w:style>
  <w:style w:type="paragraph" w:customStyle="1" w:styleId="Masthead">
    <w:name w:val="Masthead"/>
    <w:basedOn w:val="a0"/>
    <w:pPr>
      <w:ind w:left="144"/>
    </w:pPr>
    <w:rPr>
      <w:color w:val="FFFFFF"/>
      <w:sz w:val="96"/>
      <w:szCs w:val="96"/>
      <w:lang w:bidi="ru-RU"/>
    </w:rPr>
  </w:style>
  <w:style w:type="paragraph" w:customStyle="1" w:styleId="VolumeandIssue">
    <w:name w:val="Volume and Issue"/>
    <w:basedOn w:val="a0"/>
    <w:rPr>
      <w:b/>
      <w:caps/>
      <w:color w:val="FFFFFF"/>
      <w:spacing w:val="20"/>
      <w:sz w:val="18"/>
      <w:szCs w:val="18"/>
      <w:lang w:bidi="ru-RU"/>
    </w:rPr>
  </w:style>
  <w:style w:type="paragraph" w:customStyle="1" w:styleId="TOCText">
    <w:name w:val="TOC Text"/>
    <w:basedOn w:val="a0"/>
    <w:pPr>
      <w:spacing w:before="60" w:after="60" w:line="320" w:lineRule="exact"/>
    </w:pPr>
    <w:rPr>
      <w:color w:val="auto"/>
      <w:sz w:val="16"/>
      <w:szCs w:val="16"/>
      <w:lang w:bidi="ru-RU"/>
    </w:rPr>
  </w:style>
  <w:style w:type="paragraph" w:customStyle="1" w:styleId="Pullquote">
    <w:name w:val="Pullquote"/>
    <w:basedOn w:val="a0"/>
    <w:pPr>
      <w:pBdr>
        <w:top w:val="single" w:sz="6" w:space="1" w:color="336699"/>
        <w:bottom w:val="single" w:sz="6" w:space="1" w:color="336699"/>
      </w:pBdr>
      <w:spacing w:before="60" w:after="60" w:line="280" w:lineRule="exact"/>
      <w:ind w:left="58" w:right="58"/>
      <w:jc w:val="center"/>
    </w:pPr>
    <w:rPr>
      <w:i/>
      <w:color w:val="3682A2"/>
      <w:sz w:val="20"/>
      <w:szCs w:val="20"/>
      <w:lang w:bidi="ru-RU"/>
    </w:rPr>
  </w:style>
  <w:style w:type="paragraph" w:customStyle="1" w:styleId="Dates">
    <w:name w:val="Dates"/>
    <w:pPr>
      <w:jc w:val="center"/>
    </w:pPr>
    <w:rPr>
      <w:rFonts w:ascii="Trebuchet MS" w:hAnsi="Trebuchet MS" w:cs="Trebuchet MS"/>
      <w:sz w:val="18"/>
      <w:szCs w:val="18"/>
      <w:lang w:bidi="ru-RU"/>
    </w:rPr>
  </w:style>
  <w:style w:type="paragraph" w:customStyle="1" w:styleId="Weekdays">
    <w:name w:val="Weekdays"/>
    <w:pPr>
      <w:jc w:val="center"/>
    </w:pPr>
    <w:rPr>
      <w:rFonts w:ascii="Trebuchet MS" w:hAnsi="Trebuchet MS" w:cs="Trebuchet MS"/>
      <w:b/>
      <w:color w:val="3682A2"/>
      <w:sz w:val="18"/>
      <w:szCs w:val="18"/>
      <w:lang w:bidi="ru-RU"/>
    </w:rPr>
  </w:style>
  <w:style w:type="paragraph" w:customStyle="1" w:styleId="MonthNames">
    <w:name w:val="Month Names"/>
    <w:pPr>
      <w:tabs>
        <w:tab w:val="center" w:pos="707"/>
        <w:tab w:val="center" w:pos="812"/>
      </w:tabs>
      <w:jc w:val="center"/>
    </w:pPr>
    <w:rPr>
      <w:rFonts w:ascii="Century Gothic" w:hAnsi="Century Gothic" w:cs="Century Gothic"/>
      <w:b/>
      <w:bCs/>
      <w:caps/>
      <w:color w:val="FFFFFF"/>
      <w:sz w:val="18"/>
      <w:szCs w:val="18"/>
      <w:lang w:bidi="ru-RU"/>
    </w:rPr>
  </w:style>
  <w:style w:type="paragraph" w:customStyle="1" w:styleId="DatesWeekend">
    <w:name w:val="Dates Weekend"/>
    <w:basedOn w:val="Dates"/>
    <w:rPr>
      <w:color w:val="000000"/>
    </w:rPr>
  </w:style>
  <w:style w:type="paragraph" w:customStyle="1" w:styleId="PageTitleLeft">
    <w:name w:val="Page Title Left"/>
    <w:basedOn w:val="PageTitle"/>
    <w:pPr>
      <w:jc w:val="left"/>
    </w:pPr>
  </w:style>
  <w:style w:type="paragraph" w:customStyle="1" w:styleId="PageNumberRight">
    <w:name w:val="Page Number Right"/>
    <w:basedOn w:val="a0"/>
    <w:pPr>
      <w:jc w:val="right"/>
    </w:pPr>
    <w:rPr>
      <w:b/>
      <w:caps/>
      <w:color w:val="FFFFFF"/>
      <w:sz w:val="18"/>
      <w:szCs w:val="18"/>
      <w:lang w:bidi="ru-RU"/>
    </w:rPr>
  </w:style>
  <w:style w:type="paragraph" w:customStyle="1" w:styleId="NewsletterDate">
    <w:name w:val="Newsletter Date"/>
    <w:basedOn w:val="a0"/>
    <w:rPr>
      <w:color w:val="3682A2"/>
      <w:sz w:val="22"/>
      <w:szCs w:val="22"/>
      <w:lang w:bidi="ru-RU"/>
    </w:rPr>
  </w:style>
  <w:style w:type="character" w:customStyle="1" w:styleId="EventsChar">
    <w:name w:val="Events Char"/>
    <w:link w:val="Events"/>
    <w:locked/>
    <w:rPr>
      <w:rFonts w:ascii="Century Gothic" w:hAnsi="Century Gothic" w:cs="Century Gothic" w:hint="default"/>
      <w:b/>
      <w:bCs w:val="0"/>
      <w:sz w:val="17"/>
      <w:lang w:val="ru-RU" w:eastAsia="ru-RU" w:bidi="ru-RU"/>
    </w:rPr>
  </w:style>
  <w:style w:type="paragraph" w:customStyle="1" w:styleId="Events">
    <w:name w:val="Events"/>
    <w:basedOn w:val="a7"/>
    <w:link w:val="EventsChar"/>
    <w:rPr>
      <w:b/>
      <w:lang w:bidi="ru-RU"/>
    </w:rPr>
  </w:style>
  <w:style w:type="paragraph" w:customStyle="1" w:styleId="Space">
    <w:name w:val="Space"/>
    <w:basedOn w:val="a7"/>
    <w:pPr>
      <w:spacing w:after="0" w:line="240" w:lineRule="auto"/>
    </w:pPr>
    <w:rPr>
      <w:sz w:val="12"/>
      <w:szCs w:val="12"/>
      <w:lang w:bidi="ru-RU"/>
    </w:rPr>
  </w:style>
  <w:style w:type="character" w:styleId="a9">
    <w:name w:val="page number"/>
    <w:rPr>
      <w:rFonts w:ascii="Century Gothic" w:hAnsi="Century Gothic" w:cs="Century Gothic" w:hint="default"/>
      <w:b/>
      <w:bCs w:val="0"/>
      <w:caps/>
      <w:strike w:val="0"/>
      <w:dstrike w:val="0"/>
      <w:color w:val="FFFFFF"/>
      <w:spacing w:val="0"/>
      <w:w w:val="100"/>
      <w:kern w:val="0"/>
      <w:position w:val="0"/>
      <w:sz w:val="18"/>
      <w:szCs w:val="18"/>
      <w:u w:val="none"/>
      <w:effect w:val="none"/>
      <w:vertAlign w:val="baseline"/>
    </w:rPr>
  </w:style>
  <w:style w:type="paragraph" w:customStyle="1" w:styleId="date">
    <w:name w:val="date"/>
    <w:basedOn w:val="a0"/>
    <w:rsid w:val="003945A4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48;&#1085;&#1092;&#1086;&#1088;&#1084;&#1072;&#1094;&#1080;&#1086;&#1085;&#1085;&#1099;&#1081;%20&#1073;&#1102;&#1083;&#1083;&#1077;&#1090;&#1077;&#1085;&#1100;%20&#1076;&#1083;&#1103;%20&#1087;&#1077;&#1088;&#1089;&#1086;&#1085;&#1072;&#1083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Информационный бюллетень для персонала</Template>
  <TotalTime>3</TotalTime>
  <Pages>4</Pages>
  <Words>4</Words>
  <Characters>24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 Corporation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2005-07-11T08:57:00Z</cp:lastPrinted>
  <dcterms:created xsi:type="dcterms:W3CDTF">2021-01-26T15:12:00Z</dcterms:created>
  <dcterms:modified xsi:type="dcterms:W3CDTF">2021-01-26T15:15:00Z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TC060889441049</vt:lpwstr>
  </property>
</Properties>
</file>